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1E9F4" w14:textId="7D9C5545" w:rsidR="002048CD" w:rsidRPr="002048CD" w:rsidRDefault="002048CD" w:rsidP="002048CD">
      <w:pPr>
        <w:ind w:left="720" w:hanging="36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048CD">
        <w:rPr>
          <w:rFonts w:ascii="Arial" w:hAnsi="Arial" w:cs="Arial"/>
          <w:b/>
          <w:bCs/>
          <w:color w:val="000000" w:themeColor="text1"/>
          <w:sz w:val="24"/>
          <w:szCs w:val="24"/>
        </w:rPr>
        <w:t>INSTALAÇÃO DO RM</w:t>
      </w:r>
    </w:p>
    <w:p w14:paraId="5B2BD6A7" w14:textId="55EDEC1A" w:rsidR="002048CD" w:rsidRPr="002048CD" w:rsidRDefault="002048CD" w:rsidP="002048CD">
      <w:pPr>
        <w:pStyle w:val="PargrafodaLista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Detro</w:t>
      </w:r>
      <w:proofErr w:type="spellEnd"/>
      <w:r>
        <w:rPr>
          <w:rFonts w:ascii="Arial" w:hAnsi="Arial" w:cs="Arial"/>
          <w:color w:val="000000" w:themeColor="text1"/>
        </w:rPr>
        <w:t xml:space="preserve"> do externo (</w:t>
      </w:r>
      <w:r w:rsidRPr="002048CD">
        <w:rPr>
          <w:rFonts w:ascii="Arial" w:hAnsi="Arial" w:cs="Arial"/>
          <w:color w:val="000000" w:themeColor="text1"/>
        </w:rPr>
        <w:t>HD MULTICLUBES</w:t>
      </w:r>
      <w:r>
        <w:rPr>
          <w:rFonts w:ascii="Arial" w:hAnsi="Arial" w:cs="Arial"/>
          <w:color w:val="000000" w:themeColor="text1"/>
        </w:rPr>
        <w:t>)</w:t>
      </w:r>
    </w:p>
    <w:p w14:paraId="3D7AC2EA" w14:textId="506973FC" w:rsidR="0021686C" w:rsidRPr="008B272C" w:rsidRDefault="0021686C" w:rsidP="008B272C">
      <w:pPr>
        <w:pStyle w:val="PargrafodaLista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Pasta </w:t>
      </w:r>
      <w:proofErr w:type="spellStart"/>
      <w:r w:rsidRPr="002048CD">
        <w:rPr>
          <w:rFonts w:ascii="Arial" w:hAnsi="Arial" w:cs="Arial"/>
          <w:color w:val="000000" w:themeColor="text1"/>
        </w:rPr>
        <w:t>winapps</w:t>
      </w:r>
      <w:proofErr w:type="spellEnd"/>
      <w:r w:rsidR="002048CD" w:rsidRPr="002048CD">
        <w:rPr>
          <w:rFonts w:ascii="Arial" w:hAnsi="Arial" w:cs="Arial"/>
          <w:color w:val="000000" w:themeColor="text1"/>
        </w:rPr>
        <w:t xml:space="preserve"> -&gt; </w:t>
      </w:r>
      <w:r w:rsidRPr="002048CD">
        <w:rPr>
          <w:rFonts w:ascii="Arial" w:hAnsi="Arial" w:cs="Arial"/>
          <w:color w:val="000000" w:themeColor="text1"/>
        </w:rPr>
        <w:t>Setups</w:t>
      </w:r>
      <w:r w:rsidR="002048CD" w:rsidRPr="002048CD">
        <w:rPr>
          <w:rFonts w:ascii="Arial" w:hAnsi="Arial" w:cs="Arial"/>
          <w:color w:val="000000" w:themeColor="text1"/>
        </w:rPr>
        <w:t xml:space="preserve"> -&gt; </w:t>
      </w:r>
      <w:r w:rsidRPr="002048CD">
        <w:rPr>
          <w:rFonts w:ascii="Arial" w:hAnsi="Arial" w:cs="Arial"/>
          <w:color w:val="000000" w:themeColor="text1"/>
        </w:rPr>
        <w:t>Rm2006</w:t>
      </w:r>
      <w:r w:rsidR="008B272C">
        <w:rPr>
          <w:rFonts w:ascii="Arial" w:hAnsi="Arial" w:cs="Arial"/>
          <w:color w:val="000000" w:themeColor="text1"/>
        </w:rPr>
        <w:t xml:space="preserve"> -&gt; RMNUCLEUS -&gt; D</w:t>
      </w:r>
      <w:r w:rsidRPr="008B272C">
        <w:rPr>
          <w:rFonts w:ascii="Arial" w:hAnsi="Arial" w:cs="Arial"/>
          <w:color w:val="000000" w:themeColor="text1"/>
        </w:rPr>
        <w:t>isk1 -</w:t>
      </w:r>
      <w:r w:rsidR="008B272C">
        <w:rPr>
          <w:rFonts w:ascii="Arial" w:hAnsi="Arial" w:cs="Arial"/>
          <w:color w:val="000000" w:themeColor="text1"/>
        </w:rPr>
        <w:t>&gt;</w:t>
      </w:r>
      <w:r w:rsidRPr="008B272C">
        <w:rPr>
          <w:rFonts w:ascii="Arial" w:hAnsi="Arial" w:cs="Arial"/>
          <w:color w:val="000000" w:themeColor="text1"/>
        </w:rPr>
        <w:t xml:space="preserve"> </w:t>
      </w:r>
      <w:proofErr w:type="spellStart"/>
      <w:r w:rsidR="008B272C">
        <w:rPr>
          <w:rFonts w:ascii="Arial" w:hAnsi="Arial" w:cs="Arial"/>
          <w:color w:val="000000" w:themeColor="text1"/>
        </w:rPr>
        <w:t>Execultar</w:t>
      </w:r>
      <w:proofErr w:type="spellEnd"/>
      <w:r w:rsidR="008B272C">
        <w:rPr>
          <w:rFonts w:ascii="Arial" w:hAnsi="Arial" w:cs="Arial"/>
          <w:color w:val="000000" w:themeColor="text1"/>
        </w:rPr>
        <w:t xml:space="preserve"> o </w:t>
      </w:r>
      <w:r w:rsidRPr="008B272C">
        <w:rPr>
          <w:rFonts w:ascii="Arial" w:hAnsi="Arial" w:cs="Arial"/>
          <w:color w:val="000000" w:themeColor="text1"/>
        </w:rPr>
        <w:t>setup</w:t>
      </w:r>
    </w:p>
    <w:p w14:paraId="3BB4589A" w14:textId="79FCE981" w:rsidR="0021686C" w:rsidRDefault="0021686C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Copiar conteúdo </w:t>
      </w:r>
      <w:r w:rsidR="00460A7B" w:rsidRPr="002048CD">
        <w:rPr>
          <w:rFonts w:ascii="Arial" w:hAnsi="Arial" w:cs="Arial"/>
          <w:color w:val="000000" w:themeColor="text1"/>
        </w:rPr>
        <w:t>pasta BDE e colar no</w:t>
      </w:r>
      <w:r w:rsidRPr="002048CD">
        <w:rPr>
          <w:rFonts w:ascii="Arial" w:hAnsi="Arial" w:cs="Arial"/>
          <w:color w:val="000000" w:themeColor="text1"/>
        </w:rPr>
        <w:t xml:space="preserve"> caminho Ar</w:t>
      </w:r>
      <w:r w:rsidR="00460A7B" w:rsidRPr="002048CD">
        <w:rPr>
          <w:rFonts w:ascii="Arial" w:hAnsi="Arial" w:cs="Arial"/>
          <w:color w:val="000000" w:themeColor="text1"/>
        </w:rPr>
        <w:t>quivos de programas/common files/</w:t>
      </w:r>
      <w:proofErr w:type="spellStart"/>
      <w:r w:rsidR="00460A7B" w:rsidRPr="002048CD">
        <w:rPr>
          <w:rFonts w:ascii="Arial" w:hAnsi="Arial" w:cs="Arial"/>
          <w:color w:val="000000" w:themeColor="text1"/>
        </w:rPr>
        <w:t>bde</w:t>
      </w:r>
      <w:proofErr w:type="spellEnd"/>
      <w:r w:rsidR="008B272C">
        <w:rPr>
          <w:rFonts w:ascii="Arial" w:hAnsi="Arial" w:cs="Arial"/>
          <w:color w:val="000000" w:themeColor="text1"/>
        </w:rPr>
        <w:t xml:space="preserve"> (procurar </w:t>
      </w:r>
      <w:proofErr w:type="spellStart"/>
      <w:r w:rsidR="008B272C">
        <w:rPr>
          <w:rFonts w:ascii="Arial" w:hAnsi="Arial" w:cs="Arial"/>
          <w:color w:val="000000" w:themeColor="text1"/>
        </w:rPr>
        <w:t>bde</w:t>
      </w:r>
      <w:proofErr w:type="spellEnd"/>
      <w:r w:rsidR="008B272C">
        <w:rPr>
          <w:rFonts w:ascii="Arial" w:hAnsi="Arial" w:cs="Arial"/>
          <w:color w:val="000000" w:themeColor="text1"/>
        </w:rPr>
        <w:t xml:space="preserve"> no explorar do Windows)</w:t>
      </w:r>
    </w:p>
    <w:p w14:paraId="7532DC25" w14:textId="1A89F2F0" w:rsidR="008B272C" w:rsidRPr="002048CD" w:rsidRDefault="008B272C" w:rsidP="008B272C">
      <w:pPr>
        <w:pStyle w:val="PargrafodaLista"/>
        <w:ind w:left="360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3939A719" wp14:editId="73CC2F9D">
            <wp:extent cx="4733925" cy="3714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DA2C" w14:textId="02D75E1A" w:rsidR="00460A7B" w:rsidRDefault="00460A7B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Acessar </w:t>
      </w:r>
      <w:proofErr w:type="spellStart"/>
      <w:r w:rsidRPr="002048CD">
        <w:rPr>
          <w:rFonts w:ascii="Arial" w:hAnsi="Arial" w:cs="Arial"/>
          <w:color w:val="000000" w:themeColor="text1"/>
        </w:rPr>
        <w:t>BDEAdministrator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como administrador e mudar para os campos host </w:t>
      </w:r>
      <w:proofErr w:type="spellStart"/>
      <w:r w:rsidRPr="002048CD">
        <w:rPr>
          <w:rFonts w:ascii="Arial" w:hAnsi="Arial" w:cs="Arial"/>
          <w:color w:val="000000" w:themeColor="text1"/>
        </w:rPr>
        <w:t>name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e server </w:t>
      </w:r>
      <w:proofErr w:type="spellStart"/>
      <w:r w:rsidRPr="002048CD">
        <w:rPr>
          <w:rFonts w:ascii="Arial" w:hAnsi="Arial" w:cs="Arial"/>
          <w:color w:val="000000" w:themeColor="text1"/>
        </w:rPr>
        <w:t>name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para (server) e </w:t>
      </w:r>
      <w:r w:rsidR="002048CD" w:rsidRPr="002048CD">
        <w:rPr>
          <w:rFonts w:ascii="Arial" w:hAnsi="Arial" w:cs="Arial"/>
          <w:color w:val="000000" w:themeColor="text1"/>
        </w:rPr>
        <w:t>aplicar</w:t>
      </w:r>
    </w:p>
    <w:p w14:paraId="1B41B3D6" w14:textId="4E582E4E" w:rsidR="008B272C" w:rsidRDefault="003C4BDD" w:rsidP="00037850">
      <w:pPr>
        <w:pStyle w:val="PargrafodaLista"/>
        <w:ind w:left="36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27F53E14" wp14:editId="065B53A5">
            <wp:extent cx="2933700" cy="3886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F5E5" w14:textId="77777777" w:rsidR="008B272C" w:rsidRPr="002048CD" w:rsidRDefault="008B272C" w:rsidP="008B272C">
      <w:pPr>
        <w:pStyle w:val="PargrafodaLista"/>
        <w:ind w:left="360"/>
        <w:rPr>
          <w:rFonts w:ascii="Arial" w:hAnsi="Arial" w:cs="Arial"/>
          <w:color w:val="000000" w:themeColor="text1"/>
        </w:rPr>
      </w:pPr>
    </w:p>
    <w:p w14:paraId="783995BC" w14:textId="521E4544" w:rsidR="00460A7B" w:rsidRDefault="00460A7B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Voltar ao </w:t>
      </w:r>
      <w:proofErr w:type="spellStart"/>
      <w:r w:rsidRPr="002048CD">
        <w:rPr>
          <w:rFonts w:ascii="Arial" w:hAnsi="Arial" w:cs="Arial"/>
          <w:color w:val="000000" w:themeColor="text1"/>
        </w:rPr>
        <w:t>hd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externo e na raiz copiar a </w:t>
      </w:r>
      <w:proofErr w:type="spellStart"/>
      <w:r w:rsidRPr="002048CD">
        <w:rPr>
          <w:rFonts w:ascii="Arial" w:hAnsi="Arial" w:cs="Arial"/>
          <w:color w:val="000000" w:themeColor="text1"/>
        </w:rPr>
        <w:t>dll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ntwdblib.dll para a pasta Windows/system32 e na pasta Arquivos de programas/common files/</w:t>
      </w:r>
      <w:proofErr w:type="spellStart"/>
      <w:r w:rsidRPr="002048CD">
        <w:rPr>
          <w:rFonts w:ascii="Arial" w:hAnsi="Arial" w:cs="Arial"/>
          <w:color w:val="000000" w:themeColor="text1"/>
        </w:rPr>
        <w:t>bde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</w:t>
      </w:r>
    </w:p>
    <w:p w14:paraId="6E542F52" w14:textId="107C85B8" w:rsidR="002048CD" w:rsidRPr="002048CD" w:rsidRDefault="008B272C" w:rsidP="008B272C">
      <w:pPr>
        <w:pStyle w:val="PargrafodaLista"/>
        <w:ind w:left="36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1422AF00" wp14:editId="11A04D99">
            <wp:extent cx="742950" cy="209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3FA3" w14:textId="18B84E2D" w:rsidR="00460A7B" w:rsidRDefault="00460A7B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Depois acessar o servidor no endereço </w:t>
      </w:r>
      <w:r w:rsidR="002048CD" w:rsidRPr="002048CD">
        <w:rPr>
          <w:rFonts w:ascii="Arial" w:hAnsi="Arial" w:cs="Arial"/>
          <w:color w:val="000000" w:themeColor="text1"/>
        </w:rPr>
        <w:t>\\</w:t>
      </w:r>
      <w:r w:rsidRPr="002048CD">
        <w:rPr>
          <w:rFonts w:ascii="Arial" w:hAnsi="Arial" w:cs="Arial"/>
          <w:color w:val="000000" w:themeColor="text1"/>
        </w:rPr>
        <w:t>192.168.0.251 com o usuário administrador e senha s4nt4n4 e salvar credenciais</w:t>
      </w:r>
      <w:r w:rsidR="008B272C">
        <w:rPr>
          <w:rFonts w:ascii="Arial" w:hAnsi="Arial" w:cs="Arial"/>
          <w:color w:val="000000" w:themeColor="text1"/>
        </w:rPr>
        <w:t>.</w:t>
      </w:r>
    </w:p>
    <w:p w14:paraId="719BD8C1" w14:textId="77777777" w:rsidR="008B272C" w:rsidRPr="002048CD" w:rsidRDefault="008B272C" w:rsidP="008B272C">
      <w:pPr>
        <w:pStyle w:val="PargrafodaLista"/>
        <w:ind w:left="360"/>
        <w:rPr>
          <w:rFonts w:ascii="Arial" w:hAnsi="Arial" w:cs="Arial"/>
          <w:color w:val="000000" w:themeColor="text1"/>
        </w:rPr>
      </w:pPr>
    </w:p>
    <w:p w14:paraId="26C03140" w14:textId="77777777" w:rsidR="00460A7B" w:rsidRPr="002048CD" w:rsidRDefault="009E6259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Configurar fonte de dados </w:t>
      </w:r>
      <w:proofErr w:type="spellStart"/>
      <w:r w:rsidRPr="002048CD">
        <w:rPr>
          <w:rFonts w:ascii="Arial" w:hAnsi="Arial" w:cs="Arial"/>
          <w:color w:val="000000" w:themeColor="text1"/>
        </w:rPr>
        <w:t>odbc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em painel de controle/ferramentas administrativas</w:t>
      </w:r>
    </w:p>
    <w:p w14:paraId="362E2058" w14:textId="7D7F40FF" w:rsidR="009E6259" w:rsidRDefault="009E6259" w:rsidP="002048CD">
      <w:pPr>
        <w:ind w:left="360"/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Escolher opção fonte de dados de sistema </w:t>
      </w:r>
      <w:r w:rsidR="003C4BDD">
        <w:rPr>
          <w:rFonts w:ascii="Arial" w:hAnsi="Arial" w:cs="Arial"/>
          <w:color w:val="000000" w:themeColor="text1"/>
        </w:rPr>
        <w:t>-&gt; A</w:t>
      </w:r>
      <w:r w:rsidRPr="002048CD">
        <w:rPr>
          <w:rFonts w:ascii="Arial" w:hAnsi="Arial" w:cs="Arial"/>
          <w:color w:val="000000" w:themeColor="text1"/>
        </w:rPr>
        <w:t xml:space="preserve">dicionar </w:t>
      </w:r>
      <w:r w:rsidR="003C4BDD">
        <w:rPr>
          <w:rFonts w:ascii="Arial" w:hAnsi="Arial" w:cs="Arial"/>
          <w:color w:val="000000" w:themeColor="text1"/>
        </w:rPr>
        <w:t>-&gt;</w:t>
      </w:r>
      <w:r w:rsidRPr="002048C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048CD">
        <w:rPr>
          <w:rFonts w:ascii="Arial" w:hAnsi="Arial" w:cs="Arial"/>
          <w:color w:val="000000" w:themeColor="text1"/>
        </w:rPr>
        <w:t>sqlserver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</w:t>
      </w:r>
      <w:r w:rsidR="003C4BDD">
        <w:rPr>
          <w:rFonts w:ascii="Arial" w:hAnsi="Arial" w:cs="Arial"/>
          <w:color w:val="000000" w:themeColor="text1"/>
        </w:rPr>
        <w:t>-&gt; N</w:t>
      </w:r>
      <w:r w:rsidRPr="002048CD">
        <w:rPr>
          <w:rFonts w:ascii="Arial" w:hAnsi="Arial" w:cs="Arial"/>
          <w:color w:val="000000" w:themeColor="text1"/>
        </w:rPr>
        <w:t>ome</w:t>
      </w:r>
      <w:r w:rsidR="003C4BDD">
        <w:rPr>
          <w:rFonts w:ascii="Arial" w:hAnsi="Arial" w:cs="Arial"/>
          <w:color w:val="000000" w:themeColor="text1"/>
        </w:rPr>
        <w:t>:</w:t>
      </w:r>
      <w:r w:rsidRPr="002048C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048CD">
        <w:rPr>
          <w:rFonts w:ascii="Arial" w:hAnsi="Arial" w:cs="Arial"/>
          <w:color w:val="000000" w:themeColor="text1"/>
        </w:rPr>
        <w:t>rm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</w:t>
      </w:r>
      <w:r w:rsidR="003C4BDD">
        <w:rPr>
          <w:rFonts w:ascii="Arial" w:hAnsi="Arial" w:cs="Arial"/>
          <w:color w:val="000000" w:themeColor="text1"/>
        </w:rPr>
        <w:t>D</w:t>
      </w:r>
      <w:r w:rsidRPr="002048CD">
        <w:rPr>
          <w:rFonts w:ascii="Arial" w:hAnsi="Arial" w:cs="Arial"/>
          <w:color w:val="000000" w:themeColor="text1"/>
        </w:rPr>
        <w:t>escrição</w:t>
      </w:r>
      <w:r w:rsidR="003C4BDD">
        <w:rPr>
          <w:rFonts w:ascii="Arial" w:hAnsi="Arial" w:cs="Arial"/>
          <w:color w:val="000000" w:themeColor="text1"/>
        </w:rPr>
        <w:t xml:space="preserve">: </w:t>
      </w:r>
      <w:proofErr w:type="spellStart"/>
      <w:r w:rsidRPr="002048CD">
        <w:rPr>
          <w:rFonts w:ascii="Arial" w:hAnsi="Arial" w:cs="Arial"/>
          <w:color w:val="000000" w:themeColor="text1"/>
        </w:rPr>
        <w:t>rm</w:t>
      </w:r>
      <w:proofErr w:type="spellEnd"/>
      <w:r w:rsidRPr="002048CD">
        <w:rPr>
          <w:rFonts w:ascii="Arial" w:hAnsi="Arial" w:cs="Arial"/>
          <w:color w:val="000000" w:themeColor="text1"/>
        </w:rPr>
        <w:t xml:space="preserve"> </w:t>
      </w:r>
      <w:r w:rsidR="003C4BDD">
        <w:rPr>
          <w:rFonts w:ascii="Arial" w:hAnsi="Arial" w:cs="Arial"/>
          <w:color w:val="000000" w:themeColor="text1"/>
        </w:rPr>
        <w:t>/ S</w:t>
      </w:r>
      <w:r w:rsidRPr="002048CD">
        <w:rPr>
          <w:rFonts w:ascii="Arial" w:hAnsi="Arial" w:cs="Arial"/>
          <w:color w:val="000000" w:themeColor="text1"/>
        </w:rPr>
        <w:t>ervidor</w:t>
      </w:r>
      <w:r w:rsidR="003C4BDD">
        <w:rPr>
          <w:rFonts w:ascii="Arial" w:hAnsi="Arial" w:cs="Arial"/>
          <w:color w:val="000000" w:themeColor="text1"/>
        </w:rPr>
        <w:t>:</w:t>
      </w:r>
      <w:r w:rsidRPr="002048CD">
        <w:rPr>
          <w:rFonts w:ascii="Arial" w:hAnsi="Arial" w:cs="Arial"/>
          <w:color w:val="000000" w:themeColor="text1"/>
        </w:rPr>
        <w:t xml:space="preserve"> server </w:t>
      </w:r>
      <w:r w:rsidR="003C4BDD">
        <w:rPr>
          <w:rFonts w:ascii="Arial" w:hAnsi="Arial" w:cs="Arial"/>
          <w:color w:val="000000" w:themeColor="text1"/>
        </w:rPr>
        <w:t>-&gt;</w:t>
      </w:r>
      <w:r w:rsidRPr="002048CD">
        <w:rPr>
          <w:rFonts w:ascii="Arial" w:hAnsi="Arial" w:cs="Arial"/>
          <w:color w:val="000000" w:themeColor="text1"/>
        </w:rPr>
        <w:t xml:space="preserve"> avançar </w:t>
      </w:r>
      <w:r w:rsidR="003C4BDD">
        <w:rPr>
          <w:rFonts w:ascii="Arial" w:hAnsi="Arial" w:cs="Arial"/>
          <w:color w:val="000000" w:themeColor="text1"/>
        </w:rPr>
        <w:t>-&gt;</w:t>
      </w:r>
      <w:r w:rsidRPr="002048CD">
        <w:rPr>
          <w:rFonts w:ascii="Arial" w:hAnsi="Arial" w:cs="Arial"/>
          <w:color w:val="000000" w:themeColor="text1"/>
        </w:rPr>
        <w:t xml:space="preserve"> escolher a opção de autenticação e colocar usuário relatório sem senha / avançar</w:t>
      </w:r>
      <w:r w:rsidR="002048CD">
        <w:rPr>
          <w:rFonts w:ascii="Arial" w:hAnsi="Arial" w:cs="Arial"/>
          <w:color w:val="000000" w:themeColor="text1"/>
        </w:rPr>
        <w:t>.</w:t>
      </w:r>
    </w:p>
    <w:p w14:paraId="32665100" w14:textId="77777777" w:rsidR="003C4BDD" w:rsidRDefault="003C4BDD" w:rsidP="00037850">
      <w:pPr>
        <w:ind w:left="36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EABE8CF" wp14:editId="1512F557">
            <wp:extent cx="5124450" cy="369931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631" cy="37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0F97" w14:textId="77777777" w:rsidR="00037850" w:rsidRDefault="00037850" w:rsidP="002048CD">
      <w:pPr>
        <w:jc w:val="center"/>
        <w:rPr>
          <w:rFonts w:ascii="Arial" w:hAnsi="Arial" w:cs="Arial"/>
          <w:color w:val="000000" w:themeColor="text1"/>
        </w:rPr>
      </w:pPr>
    </w:p>
    <w:p w14:paraId="23E32963" w14:textId="091CE143" w:rsidR="002048CD" w:rsidRDefault="002048CD" w:rsidP="00037850">
      <w:pPr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07B4466B" wp14:editId="3252686A">
            <wp:extent cx="4442947" cy="37769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5206" cy="3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6CCE" w14:textId="292CEDC9" w:rsidR="00037850" w:rsidRDefault="00037850" w:rsidP="002048CD">
      <w:pPr>
        <w:jc w:val="center"/>
        <w:rPr>
          <w:rFonts w:ascii="Arial" w:hAnsi="Arial" w:cs="Arial"/>
          <w:color w:val="000000" w:themeColor="text1"/>
        </w:rPr>
      </w:pPr>
    </w:p>
    <w:p w14:paraId="3BAAEE6B" w14:textId="278953C4" w:rsidR="00037850" w:rsidRDefault="00037850" w:rsidP="002048CD">
      <w:pPr>
        <w:jc w:val="center"/>
        <w:rPr>
          <w:rFonts w:ascii="Arial" w:hAnsi="Arial" w:cs="Arial"/>
          <w:color w:val="000000" w:themeColor="text1"/>
        </w:rPr>
      </w:pPr>
    </w:p>
    <w:p w14:paraId="5A5F5853" w14:textId="77777777" w:rsidR="00037850" w:rsidRPr="002048CD" w:rsidRDefault="00037850" w:rsidP="002048CD">
      <w:pPr>
        <w:jc w:val="center"/>
        <w:rPr>
          <w:rFonts w:ascii="Arial" w:hAnsi="Arial" w:cs="Arial"/>
          <w:color w:val="000000" w:themeColor="text1"/>
        </w:rPr>
      </w:pPr>
    </w:p>
    <w:p w14:paraId="229B9D5F" w14:textId="4F399806" w:rsidR="009E6259" w:rsidRDefault="009E6259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lastRenderedPageBreak/>
        <w:t>Alterar o banco de dados padrão para “</w:t>
      </w:r>
      <w:proofErr w:type="spellStart"/>
      <w:r w:rsidRPr="002048CD">
        <w:rPr>
          <w:rFonts w:ascii="Arial" w:hAnsi="Arial" w:cs="Arial"/>
          <w:color w:val="000000" w:themeColor="text1"/>
        </w:rPr>
        <w:t>corporerm</w:t>
      </w:r>
      <w:proofErr w:type="spellEnd"/>
      <w:r w:rsidRPr="002048CD">
        <w:rPr>
          <w:rFonts w:ascii="Arial" w:hAnsi="Arial" w:cs="Arial"/>
          <w:color w:val="000000" w:themeColor="text1"/>
        </w:rPr>
        <w:t>” – avançar</w:t>
      </w:r>
    </w:p>
    <w:p w14:paraId="6F8A0128" w14:textId="08203470" w:rsidR="003C4BDD" w:rsidRPr="003C4BDD" w:rsidRDefault="003C4BDD" w:rsidP="00037850">
      <w:pPr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568870F2" wp14:editId="7B5829A3">
            <wp:extent cx="5400040" cy="39236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1157" w14:textId="533EBDDC" w:rsidR="009E6259" w:rsidRPr="002048CD" w:rsidRDefault="009E6259" w:rsidP="00037850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>Testar o banco de dados – se ok fechar</w:t>
      </w:r>
      <w:r w:rsidR="003C4BDD">
        <w:rPr>
          <w:rFonts w:ascii="Arial" w:hAnsi="Arial" w:cs="Arial"/>
          <w:color w:val="000000" w:themeColor="text1"/>
        </w:rPr>
        <w:br/>
      </w:r>
      <w:r w:rsidR="003C4BDD">
        <w:rPr>
          <w:noProof/>
        </w:rPr>
        <w:drawing>
          <wp:inline distT="0" distB="0" distL="0" distR="0" wp14:anchorId="2906869A" wp14:editId="7A668813">
            <wp:extent cx="3905250" cy="42005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C726" w14:textId="69446F2F" w:rsidR="003C4BDD" w:rsidRDefault="003C4BDD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Copiar o </w:t>
      </w:r>
      <w:proofErr w:type="spellStart"/>
      <w:r>
        <w:rPr>
          <w:rFonts w:ascii="Arial" w:hAnsi="Arial" w:cs="Arial"/>
          <w:color w:val="000000" w:themeColor="text1"/>
        </w:rPr>
        <w:t>ntw</w:t>
      </w:r>
      <w:r w:rsidR="00037850">
        <w:rPr>
          <w:rFonts w:ascii="Arial" w:hAnsi="Arial" w:cs="Arial"/>
          <w:color w:val="000000" w:themeColor="text1"/>
        </w:rPr>
        <w:t>dblid.rar</w:t>
      </w:r>
      <w:proofErr w:type="spellEnd"/>
      <w:r w:rsidR="00037850">
        <w:rPr>
          <w:rFonts w:ascii="Arial" w:hAnsi="Arial" w:cs="Arial"/>
          <w:color w:val="000000" w:themeColor="text1"/>
        </w:rPr>
        <w:t xml:space="preserve"> do HD e jogar dentro da System32</w:t>
      </w:r>
    </w:p>
    <w:p w14:paraId="260242FC" w14:textId="4C7FFC4D" w:rsidR="009E6259" w:rsidRPr="00037850" w:rsidRDefault="009E6259" w:rsidP="00037850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Executar o comando </w:t>
      </w:r>
      <w:proofErr w:type="spellStart"/>
      <w:r w:rsidRPr="002048CD">
        <w:rPr>
          <w:rFonts w:ascii="Arial" w:hAnsi="Arial" w:cs="Arial"/>
          <w:color w:val="000000" w:themeColor="text1"/>
        </w:rPr>
        <w:t>cliconfg</w:t>
      </w:r>
      <w:proofErr w:type="spellEnd"/>
      <w:r w:rsidR="00037850">
        <w:rPr>
          <w:rFonts w:ascii="Arial" w:hAnsi="Arial" w:cs="Arial"/>
          <w:color w:val="000000" w:themeColor="text1"/>
        </w:rPr>
        <w:t xml:space="preserve"> -&gt; </w:t>
      </w:r>
      <w:r w:rsidRPr="00037850">
        <w:rPr>
          <w:rFonts w:ascii="Arial" w:hAnsi="Arial" w:cs="Arial"/>
          <w:color w:val="000000" w:themeColor="text1"/>
        </w:rPr>
        <w:t xml:space="preserve">Habilitar marcando </w:t>
      </w:r>
      <w:proofErr w:type="spellStart"/>
      <w:r w:rsidRPr="00037850">
        <w:rPr>
          <w:rFonts w:ascii="Arial" w:hAnsi="Arial" w:cs="Arial"/>
          <w:color w:val="000000" w:themeColor="text1"/>
        </w:rPr>
        <w:t>pipes</w:t>
      </w:r>
      <w:proofErr w:type="spellEnd"/>
      <w:r w:rsidRPr="00037850">
        <w:rPr>
          <w:rFonts w:ascii="Arial" w:hAnsi="Arial" w:cs="Arial"/>
          <w:color w:val="000000" w:themeColor="text1"/>
        </w:rPr>
        <w:t xml:space="preserve"> nomeados e </w:t>
      </w:r>
      <w:proofErr w:type="spellStart"/>
      <w:r w:rsidRPr="00037850">
        <w:rPr>
          <w:rFonts w:ascii="Arial" w:hAnsi="Arial" w:cs="Arial"/>
          <w:color w:val="000000" w:themeColor="text1"/>
        </w:rPr>
        <w:t>tcp/ip</w:t>
      </w:r>
      <w:proofErr w:type="spellEnd"/>
      <w:r w:rsidRPr="00037850">
        <w:rPr>
          <w:rFonts w:ascii="Arial" w:hAnsi="Arial" w:cs="Arial"/>
          <w:color w:val="000000" w:themeColor="text1"/>
        </w:rPr>
        <w:t xml:space="preserve"> e joga-los para a direita</w:t>
      </w:r>
    </w:p>
    <w:p w14:paraId="3FD09271" w14:textId="3695B574" w:rsidR="009E6259" w:rsidRDefault="009E6259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Depois aba alias </w:t>
      </w:r>
      <w:r w:rsidR="00037850">
        <w:rPr>
          <w:rFonts w:ascii="Arial" w:hAnsi="Arial" w:cs="Arial"/>
          <w:color w:val="000000" w:themeColor="text1"/>
        </w:rPr>
        <w:t xml:space="preserve">-&gt; </w:t>
      </w:r>
      <w:r w:rsidRPr="002048CD">
        <w:rPr>
          <w:rFonts w:ascii="Arial" w:hAnsi="Arial" w:cs="Arial"/>
          <w:color w:val="000000" w:themeColor="text1"/>
        </w:rPr>
        <w:t>adicionar alias do servidor 192.168.0.251 e o nome do servidor para server ok – aplicar</w:t>
      </w:r>
    </w:p>
    <w:p w14:paraId="285EFAA9" w14:textId="66ED68B7" w:rsidR="00037850" w:rsidRPr="00037850" w:rsidRDefault="00037850" w:rsidP="00037850">
      <w:pPr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250FC041" wp14:editId="684F4325">
            <wp:extent cx="4219575" cy="24017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981" cy="241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17E9" w14:textId="4655ACE0" w:rsidR="00037850" w:rsidRPr="00037850" w:rsidRDefault="00037850" w:rsidP="00037850">
      <w:pPr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5FD5E2F1" wp14:editId="2B702207">
            <wp:extent cx="4210050" cy="225709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7749" cy="226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705B" w14:textId="2060B822" w:rsidR="002048CD" w:rsidRPr="002048CD" w:rsidRDefault="009E6259" w:rsidP="002048C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2048CD">
        <w:rPr>
          <w:rFonts w:ascii="Arial" w:hAnsi="Arial" w:cs="Arial"/>
          <w:color w:val="000000" w:themeColor="text1"/>
        </w:rPr>
        <w:t xml:space="preserve">Testar o </w:t>
      </w:r>
      <w:r w:rsidR="002048CD" w:rsidRPr="002048CD">
        <w:rPr>
          <w:rFonts w:ascii="Arial" w:hAnsi="Arial" w:cs="Arial"/>
          <w:color w:val="000000" w:themeColor="text1"/>
        </w:rPr>
        <w:t>RM.</w:t>
      </w:r>
    </w:p>
    <w:p w14:paraId="332C56AD" w14:textId="3984C0C0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34E35BC5" w14:textId="11445C20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68EFD03" w14:textId="368D1736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5DC03228" w14:textId="31510392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C02C61E" w14:textId="61772AB6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33AE82B3" w14:textId="48D8ED29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450F1975" w14:textId="6F5075FE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7CCB7EF7" w14:textId="25D2C6F0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2226ACBF" w14:textId="40BDE0C5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4F64C70C" w14:textId="6834FD42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53E4CE60" w14:textId="0BCE2D51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7FAD3A3D" w14:textId="33A030BE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237AC929" w14:textId="3883DF18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36127436" w14:textId="7D0102F2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2ADAFB1F" w14:textId="2DE09BD2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36EFAC67" w14:textId="77777777" w:rsidR="00037850" w:rsidRDefault="00037850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2FAFD0CD" w14:textId="7FC80188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  <w:r w:rsidRPr="002048CD">
        <w:rPr>
          <w:rFonts w:ascii="Arial" w:hAnsi="Arial" w:cs="Arial"/>
          <w:b/>
          <w:bCs/>
          <w:color w:val="000000" w:themeColor="text1"/>
        </w:rPr>
        <w:t>BACKUP SISTEMA RM</w:t>
      </w:r>
    </w:p>
    <w:p w14:paraId="5E84887E" w14:textId="079A6703" w:rsid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496E86A0" w14:textId="77777777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E925363" w14:textId="0511669E" w:rsidR="002048CD" w:rsidRPr="002048CD" w:rsidRDefault="002048CD" w:rsidP="002048C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Á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>rea de trabalho remota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>192.168.0.251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(administrador/s4nt4n4)</w:t>
      </w:r>
    </w:p>
    <w:p w14:paraId="3439F4CF" w14:textId="77777777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AF68B83" w14:textId="2E717567" w:rsidR="002048CD" w:rsidRPr="002048CD" w:rsidRDefault="002048CD" w:rsidP="002048C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Abrir </w:t>
      </w:r>
      <w:proofErr w:type="spellStart"/>
      <w:r w:rsidRPr="002048CD">
        <w:rPr>
          <w:rFonts w:ascii="Arial" w:hAnsi="Arial" w:cs="Arial"/>
          <w:color w:val="000000" w:themeColor="text1"/>
          <w:sz w:val="22"/>
          <w:szCs w:val="22"/>
        </w:rPr>
        <w:t>enterprise</w:t>
      </w:r>
      <w:proofErr w:type="spellEnd"/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manager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-&gt; </w:t>
      </w:r>
      <w:proofErr w:type="spellStart"/>
      <w:r w:rsidRPr="002048CD">
        <w:rPr>
          <w:rFonts w:ascii="Arial" w:hAnsi="Arial" w:cs="Arial"/>
          <w:color w:val="000000" w:themeColor="text1"/>
          <w:sz w:val="22"/>
          <w:szCs w:val="22"/>
        </w:rPr>
        <w:t>windows</w:t>
      </w:r>
      <w:proofErr w:type="spellEnd"/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048CD">
        <w:rPr>
          <w:rFonts w:ascii="Arial" w:hAnsi="Arial" w:cs="Arial"/>
          <w:color w:val="000000" w:themeColor="text1"/>
          <w:sz w:val="22"/>
          <w:szCs w:val="22"/>
        </w:rPr>
        <w:t>nt</w:t>
      </w:r>
      <w:proofErr w:type="spellEnd"/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>-</w:t>
      </w:r>
      <w:proofErr w:type="gramStart"/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&gt;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048CD">
        <w:rPr>
          <w:rFonts w:ascii="Arial" w:hAnsi="Arial" w:cs="Arial"/>
          <w:color w:val="000000" w:themeColor="text1"/>
          <w:sz w:val="22"/>
          <w:szCs w:val="22"/>
        </w:rPr>
        <w:t>database</w:t>
      </w:r>
      <w:proofErr w:type="spellEnd"/>
      <w:proofErr w:type="gramEnd"/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-&gt; </w:t>
      </w:r>
      <w:proofErr w:type="spellStart"/>
      <w:r w:rsidRPr="002048CD">
        <w:rPr>
          <w:rFonts w:ascii="Arial" w:hAnsi="Arial" w:cs="Arial"/>
          <w:color w:val="000000" w:themeColor="text1"/>
          <w:sz w:val="22"/>
          <w:szCs w:val="22"/>
        </w:rPr>
        <w:t>sql_esperia</w:t>
      </w:r>
      <w:proofErr w:type="spellEnd"/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com botão direito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-&gt;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>todas as tarefas e execut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>ar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-&gt; </w:t>
      </w:r>
      <w:r w:rsidRPr="002048CD">
        <w:rPr>
          <w:rFonts w:ascii="Arial" w:hAnsi="Arial" w:cs="Arial"/>
          <w:color w:val="000000" w:themeColor="text1"/>
          <w:sz w:val="22"/>
          <w:szCs w:val="22"/>
        </w:rPr>
        <w:t xml:space="preserve">BKP </w:t>
      </w:r>
      <w:proofErr w:type="spellStart"/>
      <w:r w:rsidRPr="002048CD">
        <w:rPr>
          <w:rFonts w:ascii="Arial" w:hAnsi="Arial" w:cs="Arial"/>
          <w:color w:val="000000" w:themeColor="text1"/>
          <w:sz w:val="22"/>
          <w:szCs w:val="22"/>
        </w:rPr>
        <w:t>database</w:t>
      </w:r>
      <w:proofErr w:type="spellEnd"/>
      <w:r w:rsidRPr="002048CD">
        <w:rPr>
          <w:rFonts w:ascii="Arial" w:hAnsi="Arial" w:cs="Arial"/>
          <w:color w:val="000000" w:themeColor="text1"/>
          <w:sz w:val="22"/>
          <w:szCs w:val="22"/>
        </w:rPr>
        <w:t>..</w:t>
      </w:r>
    </w:p>
    <w:p w14:paraId="51B1BFD7" w14:textId="77777777" w:rsidR="002048CD" w:rsidRPr="002048CD" w:rsidRDefault="002048CD" w:rsidP="002048CD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54D9380C" w14:textId="5AC60C4A" w:rsidR="002048CD" w:rsidRPr="002048CD" w:rsidRDefault="002048CD" w:rsidP="0003785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48CD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2F2B492" wp14:editId="20059073">
            <wp:extent cx="3600450" cy="44481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581C" w14:textId="1A92F47A" w:rsidR="002048CD" w:rsidRPr="002048CD" w:rsidRDefault="002048CD" w:rsidP="0003785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048C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(No final gera o arquivo </w:t>
      </w:r>
      <w:proofErr w:type="spellStart"/>
      <w:r w:rsidRPr="002048CD">
        <w:rPr>
          <w:rFonts w:ascii="Arial" w:hAnsi="Arial" w:cs="Arial"/>
          <w:b/>
          <w:bCs/>
          <w:color w:val="000000" w:themeColor="text1"/>
          <w:sz w:val="22"/>
          <w:szCs w:val="22"/>
        </w:rPr>
        <w:t>sql_esperia.bak</w:t>
      </w:r>
      <w:proofErr w:type="spellEnd"/>
      <w:r w:rsidRPr="002048CD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2C47F5F5" w14:textId="77777777" w:rsidR="002048CD" w:rsidRPr="002048CD" w:rsidRDefault="002048CD" w:rsidP="002048CD">
      <w:pPr>
        <w:rPr>
          <w:color w:val="000000" w:themeColor="text1"/>
        </w:rPr>
      </w:pPr>
    </w:p>
    <w:p w14:paraId="032FA0BF" w14:textId="77777777" w:rsidR="002048CD" w:rsidRPr="002048CD" w:rsidRDefault="002048CD">
      <w:pPr>
        <w:rPr>
          <w:color w:val="000000" w:themeColor="text1"/>
        </w:rPr>
      </w:pPr>
    </w:p>
    <w:p w14:paraId="641533D2" w14:textId="77777777" w:rsidR="00460A7B" w:rsidRPr="002048CD" w:rsidRDefault="00460A7B">
      <w:pPr>
        <w:rPr>
          <w:color w:val="000000" w:themeColor="text1"/>
        </w:rPr>
      </w:pPr>
    </w:p>
    <w:p w14:paraId="1C71DB27" w14:textId="77777777" w:rsidR="00460A7B" w:rsidRDefault="00460A7B"/>
    <w:sectPr w:rsidR="00460A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A2798"/>
    <w:multiLevelType w:val="hybridMultilevel"/>
    <w:tmpl w:val="A886CD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F2B23"/>
    <w:multiLevelType w:val="hybridMultilevel"/>
    <w:tmpl w:val="05B650C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E21C43"/>
    <w:multiLevelType w:val="hybridMultilevel"/>
    <w:tmpl w:val="FF62F7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BE0C74"/>
    <w:multiLevelType w:val="hybridMultilevel"/>
    <w:tmpl w:val="18061F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86C"/>
    <w:rsid w:val="00037850"/>
    <w:rsid w:val="00201D84"/>
    <w:rsid w:val="002048CD"/>
    <w:rsid w:val="0021686C"/>
    <w:rsid w:val="003C4BDD"/>
    <w:rsid w:val="00460A7B"/>
    <w:rsid w:val="006E2BFF"/>
    <w:rsid w:val="008B272C"/>
    <w:rsid w:val="009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18FD4"/>
  <w15:docId w15:val="{9FB2F7BD-9BF6-4811-9547-54FA570E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4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04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SUPORTE ACM</cp:lastModifiedBy>
  <cp:revision>2</cp:revision>
  <cp:lastPrinted>2021-09-02T20:11:00Z</cp:lastPrinted>
  <dcterms:created xsi:type="dcterms:W3CDTF">2021-09-02T20:11:00Z</dcterms:created>
  <dcterms:modified xsi:type="dcterms:W3CDTF">2021-09-02T20:11:00Z</dcterms:modified>
</cp:coreProperties>
</file>